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7655" w:rsidRPr="000540F1" w:rsidRDefault="00547655" w:rsidP="00793EC8">
      <w:pPr>
        <w:jc w:val="center"/>
        <w:rPr>
          <w:rFonts w:cs="B Nazanin"/>
          <w:b/>
          <w:bCs/>
          <w:sz w:val="32"/>
          <w:szCs w:val="32"/>
          <w:rtl/>
        </w:rPr>
      </w:pPr>
      <w:r w:rsidRPr="000540F1">
        <w:rPr>
          <w:rFonts w:cs="B Nazanin" w:hint="cs"/>
          <w:b/>
          <w:bCs/>
          <w:sz w:val="32"/>
          <w:szCs w:val="32"/>
          <w:rtl/>
        </w:rPr>
        <w:t>آزمايش سوم</w:t>
      </w:r>
      <w:bookmarkStart w:id="0" w:name="_GoBack"/>
      <w:bookmarkEnd w:id="0"/>
      <w:r w:rsidR="00793EC8" w:rsidRPr="000540F1">
        <w:rPr>
          <w:rFonts w:cs="B Nazanin" w:hint="cs"/>
          <w:b/>
          <w:bCs/>
          <w:sz w:val="32"/>
          <w:szCs w:val="32"/>
          <w:rtl/>
        </w:rPr>
        <w:t>:</w:t>
      </w:r>
      <w:r w:rsidR="005D4471" w:rsidRPr="000540F1">
        <w:rPr>
          <w:rFonts w:cs="B Nazanin" w:hint="cs"/>
          <w:b/>
          <w:bCs/>
          <w:sz w:val="32"/>
          <w:szCs w:val="32"/>
          <w:rtl/>
        </w:rPr>
        <w:t>اسپكترومتر</w:t>
      </w:r>
    </w:p>
    <w:p w:rsidR="005D4471" w:rsidRPr="000540F1" w:rsidRDefault="005D4471" w:rsidP="00793EC8">
      <w:pPr>
        <w:rPr>
          <w:rFonts w:cs="B Nazanin"/>
          <w:sz w:val="28"/>
          <w:szCs w:val="28"/>
          <w:rtl/>
        </w:rPr>
      </w:pPr>
      <w:r w:rsidRPr="000540F1">
        <w:rPr>
          <w:rFonts w:cs="B Nazanin" w:hint="cs"/>
          <w:b/>
          <w:bCs/>
          <w:sz w:val="28"/>
          <w:szCs w:val="28"/>
          <w:rtl/>
        </w:rPr>
        <w:t>هدف آزمايش:</w:t>
      </w:r>
      <w:r w:rsidRPr="000540F1">
        <w:rPr>
          <w:rFonts w:cs="B Nazanin" w:hint="cs"/>
          <w:sz w:val="28"/>
          <w:szCs w:val="28"/>
          <w:rtl/>
        </w:rPr>
        <w:t xml:space="preserve"> تعيين ضريب شكست منشور، آب</w:t>
      </w:r>
      <w:r w:rsidR="00760608" w:rsidRPr="000540F1">
        <w:rPr>
          <w:rFonts w:cs="B Nazanin" w:hint="cs"/>
          <w:sz w:val="28"/>
          <w:szCs w:val="28"/>
          <w:rtl/>
        </w:rPr>
        <w:t>، تعيين ضرايب كوشي و</w:t>
      </w:r>
      <w:r w:rsidRPr="000540F1">
        <w:rPr>
          <w:rFonts w:cs="B Nazanin" w:hint="cs"/>
          <w:sz w:val="28"/>
          <w:szCs w:val="28"/>
          <w:rtl/>
        </w:rPr>
        <w:t xml:space="preserve"> رسم منحني پاشندگي</w:t>
      </w:r>
    </w:p>
    <w:p w:rsidR="005D4471" w:rsidRPr="000540F1" w:rsidRDefault="005D4471" w:rsidP="00793EC8">
      <w:pPr>
        <w:rPr>
          <w:rFonts w:cs="B Nazanin"/>
          <w:sz w:val="28"/>
          <w:szCs w:val="28"/>
          <w:rtl/>
        </w:rPr>
      </w:pPr>
      <w:r w:rsidRPr="000540F1">
        <w:rPr>
          <w:rFonts w:cs="B Nazanin" w:hint="cs"/>
          <w:b/>
          <w:bCs/>
          <w:sz w:val="28"/>
          <w:szCs w:val="28"/>
          <w:rtl/>
        </w:rPr>
        <w:t>وسايل لازم:</w:t>
      </w:r>
      <w:r w:rsidRPr="000540F1">
        <w:rPr>
          <w:rFonts w:cs="B Nazanin" w:hint="cs"/>
          <w:sz w:val="28"/>
          <w:szCs w:val="28"/>
          <w:rtl/>
        </w:rPr>
        <w:t xml:space="preserve"> اسپكترومتر، لامپ جيوه، منشور شيشه اي ومنشور پرشده از آب</w:t>
      </w:r>
    </w:p>
    <w:p w:rsidR="00263184" w:rsidRPr="000540F1" w:rsidRDefault="005D4471" w:rsidP="00793EC8">
      <w:pPr>
        <w:rPr>
          <w:rFonts w:cs="B Nazanin"/>
          <w:sz w:val="28"/>
          <w:szCs w:val="28"/>
          <w:rtl/>
        </w:rPr>
      </w:pPr>
      <w:r w:rsidRPr="000540F1">
        <w:rPr>
          <w:rFonts w:cs="B Nazanin" w:hint="cs"/>
          <w:b/>
          <w:bCs/>
          <w:sz w:val="28"/>
          <w:szCs w:val="28"/>
          <w:rtl/>
        </w:rPr>
        <w:t>شرح و تنظيم دستگاه:</w:t>
      </w:r>
      <w:r w:rsidRPr="000540F1">
        <w:rPr>
          <w:rFonts w:cs="B Nazanin" w:hint="cs"/>
          <w:sz w:val="28"/>
          <w:szCs w:val="28"/>
          <w:rtl/>
        </w:rPr>
        <w:t xml:space="preserve"> اسپكترومتر يكي از مهمترين وسايل آزمايشگاهي است كه در موارد مختلف از ان استفاده مي شود. نوع ساده اين دستگاه در شكل زير نشان داده شده است</w:t>
      </w:r>
      <w:r w:rsidR="00263184" w:rsidRPr="000540F1">
        <w:rPr>
          <w:rFonts w:cs="B Nazanin" w:hint="cs"/>
          <w:sz w:val="28"/>
          <w:szCs w:val="28"/>
          <w:rtl/>
        </w:rPr>
        <w:t>.</w:t>
      </w:r>
    </w:p>
    <w:p w:rsidR="00760608" w:rsidRPr="000540F1" w:rsidRDefault="00760608" w:rsidP="00793EC8">
      <w:pPr>
        <w:rPr>
          <w:rFonts w:cs="B Nazanin"/>
          <w:sz w:val="28"/>
          <w:szCs w:val="28"/>
          <w:rtl/>
        </w:rPr>
      </w:pPr>
      <w:r w:rsidRPr="000540F1">
        <w:rPr>
          <w:rFonts w:cs="B Nazanin" w:hint="cs"/>
          <w:sz w:val="28"/>
          <w:szCs w:val="28"/>
          <w:rtl/>
        </w:rPr>
        <w:t>در كل اسپكترومتر از دو</w:t>
      </w:r>
      <w:r w:rsidR="00263184" w:rsidRPr="000540F1">
        <w:rPr>
          <w:rFonts w:cs="B Nazanin" w:hint="cs"/>
          <w:sz w:val="28"/>
          <w:szCs w:val="28"/>
          <w:rtl/>
        </w:rPr>
        <w:t>قسمت</w:t>
      </w:r>
      <w:r w:rsidRPr="000540F1">
        <w:rPr>
          <w:rFonts w:cs="B Nazanin" w:hint="cs"/>
          <w:sz w:val="28"/>
          <w:szCs w:val="28"/>
          <w:rtl/>
        </w:rPr>
        <w:t xml:space="preserve"> دوربين و كليماتور (جمع كننده)تشكيل شده است. دوربين داراي چشمي و تلسكوپ مي باشد.</w:t>
      </w:r>
    </w:p>
    <w:p w:rsidR="00263184" w:rsidRPr="000540F1" w:rsidRDefault="00760608" w:rsidP="00793EC8">
      <w:pPr>
        <w:rPr>
          <w:rFonts w:cs="B Nazanin"/>
          <w:sz w:val="28"/>
          <w:szCs w:val="28"/>
          <w:rtl/>
        </w:rPr>
      </w:pPr>
      <w:r w:rsidRPr="000540F1">
        <w:rPr>
          <w:rFonts w:cs="B Nazanin" w:hint="cs"/>
          <w:sz w:val="28"/>
          <w:szCs w:val="28"/>
          <w:rtl/>
        </w:rPr>
        <w:t xml:space="preserve"> قسمت هاي </w:t>
      </w:r>
      <w:r w:rsidR="00263184" w:rsidRPr="000540F1">
        <w:rPr>
          <w:rFonts w:cs="B Nazanin" w:hint="cs"/>
          <w:sz w:val="28"/>
          <w:szCs w:val="28"/>
          <w:rtl/>
        </w:rPr>
        <w:t>هاي مختلف اسپكترومتر و نحوه تنظيم آن به شرح زير مي باشد.</w:t>
      </w:r>
    </w:p>
    <w:p w:rsidR="00263184" w:rsidRPr="000540F1" w:rsidRDefault="00263184" w:rsidP="00793EC8">
      <w:pPr>
        <w:rPr>
          <w:rFonts w:cs="B Nazanin"/>
          <w:b/>
          <w:bCs/>
          <w:sz w:val="28"/>
          <w:szCs w:val="28"/>
          <w:rtl/>
        </w:rPr>
      </w:pPr>
      <w:r w:rsidRPr="000540F1">
        <w:rPr>
          <w:rFonts w:cs="B Nazanin" w:hint="cs"/>
          <w:b/>
          <w:bCs/>
          <w:sz w:val="28"/>
          <w:szCs w:val="28"/>
          <w:rtl/>
        </w:rPr>
        <w:t>الف:چشمي تلسكوپ</w:t>
      </w:r>
    </w:p>
    <w:p w:rsidR="00FB5AF7" w:rsidRPr="000540F1" w:rsidRDefault="00263184" w:rsidP="00793EC8">
      <w:pPr>
        <w:rPr>
          <w:rFonts w:cs="B Nazanin"/>
          <w:sz w:val="28"/>
          <w:szCs w:val="28"/>
          <w:rtl/>
        </w:rPr>
      </w:pPr>
      <w:r w:rsidRPr="000540F1">
        <w:rPr>
          <w:rFonts w:cs="B Nazanin" w:hint="cs"/>
          <w:sz w:val="28"/>
          <w:szCs w:val="28"/>
          <w:rtl/>
        </w:rPr>
        <w:t>چشمي تلسكوپ از چند عدسي تركيب شده و تار مويي به شكل بعلاوه در آن ديده مي شودكه از آن براي تنظيم و پيدا كردن موقعيت خطوط طيفي يا شعاع دريافتي استفاده مي شود. براي تنظيم آن بايد با تلسكوپ به ناحيه روشن نگاه كرده و با حركت چشمي علامت مذكور را به طور واضح ملاحظه</w:t>
      </w:r>
      <w:r w:rsidR="00FB5AF7" w:rsidRPr="000540F1">
        <w:rPr>
          <w:rFonts w:cs="B Nazanin" w:hint="cs"/>
          <w:sz w:val="28"/>
          <w:szCs w:val="28"/>
          <w:rtl/>
        </w:rPr>
        <w:t xml:space="preserve"> كنيد.</w:t>
      </w:r>
    </w:p>
    <w:p w:rsidR="00FB5AF7" w:rsidRPr="000540F1" w:rsidRDefault="00FB5AF7" w:rsidP="00793EC8">
      <w:pPr>
        <w:rPr>
          <w:rFonts w:cs="B Nazanin"/>
          <w:b/>
          <w:bCs/>
          <w:sz w:val="28"/>
          <w:szCs w:val="28"/>
          <w:rtl/>
        </w:rPr>
      </w:pPr>
      <w:r w:rsidRPr="000540F1">
        <w:rPr>
          <w:rFonts w:cs="B Nazanin" w:hint="cs"/>
          <w:b/>
          <w:bCs/>
          <w:sz w:val="28"/>
          <w:szCs w:val="28"/>
          <w:rtl/>
        </w:rPr>
        <w:t>ب:تلسكوپ</w:t>
      </w:r>
    </w:p>
    <w:p w:rsidR="00793EC8" w:rsidRPr="000540F1" w:rsidRDefault="00FB5AF7" w:rsidP="00793EC8">
      <w:pPr>
        <w:jc w:val="both"/>
        <w:rPr>
          <w:rFonts w:cs="B Nazanin"/>
          <w:sz w:val="28"/>
          <w:szCs w:val="28"/>
          <w:rtl/>
        </w:rPr>
      </w:pPr>
      <w:r w:rsidRPr="000540F1">
        <w:rPr>
          <w:rFonts w:cs="B Nazanin" w:hint="cs"/>
          <w:sz w:val="28"/>
          <w:szCs w:val="28"/>
          <w:rtl/>
        </w:rPr>
        <w:t>وسيله</w:t>
      </w:r>
      <w:r w:rsidR="00760608" w:rsidRPr="000540F1">
        <w:rPr>
          <w:rFonts w:cs="B Nazanin" w:hint="cs"/>
          <w:sz w:val="28"/>
          <w:szCs w:val="28"/>
          <w:rtl/>
        </w:rPr>
        <w:t xml:space="preserve"> اي </w:t>
      </w:r>
      <w:r w:rsidRPr="000540F1">
        <w:rPr>
          <w:rFonts w:cs="B Nazanin" w:hint="cs"/>
          <w:sz w:val="28"/>
          <w:szCs w:val="28"/>
          <w:rtl/>
        </w:rPr>
        <w:t xml:space="preserve"> است كه مي توان با آن با راحتي شعاع مورد آزمايش را ملاحظه نمود. اين دستگاه شامل سه پيچ تنظيم مي باشد. مطابق شكل پيچ شماره 2 براي تنظيم تلسكوپبوده و از</w:t>
      </w:r>
      <w:r w:rsidR="009243FA" w:rsidRPr="000540F1">
        <w:rPr>
          <w:rFonts w:cs="B Nazanin" w:hint="cs"/>
          <w:sz w:val="28"/>
          <w:szCs w:val="28"/>
          <w:rtl/>
        </w:rPr>
        <w:t xml:space="preserve">پيچ هاي 6و8 به ترتيب براي بالا و پايين آوردن و سفت كردن تلسكوپ استفاده مي شود.براي تنظيم، آنرا در سمت در سمت دوري قرار داده و بوسيله پيچ هاي تنظيم تصوير جسم دور را بطور واضح ملاحظه كنيد. علاوه برهيچ هاي فوق، پيچ كوچكي نيز وجود داردكه براي حركات كوچك تلسكوپ به كار ميرود. موقعيت تلسكوپ را مي توان توسطورنيه </w:t>
      </w:r>
      <w:r w:rsidR="00760608" w:rsidRPr="000540F1">
        <w:rPr>
          <w:rFonts w:cs="B Nazanin" w:hint="cs"/>
          <w:sz w:val="28"/>
          <w:szCs w:val="28"/>
          <w:rtl/>
        </w:rPr>
        <w:t>اي كه برآ</w:t>
      </w:r>
      <w:r w:rsidR="009243FA" w:rsidRPr="000540F1">
        <w:rPr>
          <w:rFonts w:cs="B Nazanin" w:hint="cs"/>
          <w:sz w:val="28"/>
          <w:szCs w:val="28"/>
          <w:rtl/>
        </w:rPr>
        <w:t xml:space="preserve">ن متصل است تعيين كرد. </w:t>
      </w:r>
    </w:p>
    <w:p w:rsidR="005D4471" w:rsidRPr="000540F1" w:rsidRDefault="005D4471" w:rsidP="00793EC8">
      <w:pPr>
        <w:jc w:val="both"/>
        <w:rPr>
          <w:rFonts w:cs="B Nazanin"/>
          <w:sz w:val="28"/>
          <w:szCs w:val="28"/>
          <w:rtl/>
        </w:rPr>
      </w:pPr>
    </w:p>
    <w:p w:rsidR="009243FA" w:rsidRPr="000540F1" w:rsidRDefault="009243FA" w:rsidP="00793EC8">
      <w:pPr>
        <w:jc w:val="both"/>
        <w:rPr>
          <w:rFonts w:cs="B Nazanin"/>
          <w:b/>
          <w:bCs/>
          <w:sz w:val="28"/>
          <w:szCs w:val="28"/>
          <w:rtl/>
        </w:rPr>
      </w:pPr>
      <w:r w:rsidRPr="000540F1">
        <w:rPr>
          <w:rFonts w:cs="B Nazanin" w:hint="cs"/>
          <w:b/>
          <w:bCs/>
          <w:sz w:val="28"/>
          <w:szCs w:val="28"/>
          <w:rtl/>
        </w:rPr>
        <w:t>ج: كليماتور</w:t>
      </w:r>
    </w:p>
    <w:p w:rsidR="00AC5B38" w:rsidRPr="000540F1" w:rsidRDefault="009243FA" w:rsidP="00793EC8">
      <w:pPr>
        <w:jc w:val="both"/>
        <w:rPr>
          <w:rFonts w:cs="B Nazanin"/>
          <w:sz w:val="28"/>
          <w:szCs w:val="28"/>
          <w:rtl/>
        </w:rPr>
      </w:pPr>
      <w:r w:rsidRPr="000540F1">
        <w:rPr>
          <w:rFonts w:cs="B Nazanin" w:hint="cs"/>
          <w:sz w:val="28"/>
          <w:szCs w:val="28"/>
          <w:rtl/>
        </w:rPr>
        <w:lastRenderedPageBreak/>
        <w:t xml:space="preserve">به وسيله كليماتور شعاع موازي با عرض دلخواه تهيه مي شود. براي تنظيم كليماتور شكاف را بوسيله نور </w:t>
      </w:r>
      <w:r w:rsidR="0085272C" w:rsidRPr="000540F1">
        <w:rPr>
          <w:rFonts w:cs="B Nazanin" w:hint="cs"/>
          <w:sz w:val="28"/>
          <w:szCs w:val="28"/>
          <w:rtl/>
        </w:rPr>
        <w:t xml:space="preserve">منبع </w:t>
      </w:r>
      <w:r w:rsidRPr="000540F1">
        <w:rPr>
          <w:rFonts w:cs="B Nazanin" w:hint="cs"/>
          <w:sz w:val="28"/>
          <w:szCs w:val="28"/>
          <w:rtl/>
        </w:rPr>
        <w:t xml:space="preserve">روشن و تلسكوپ را با آن در يك امتداد قرار مي دهيم. به وسيله پيچ هاي 3و4 به ترتيب </w:t>
      </w:r>
      <w:r w:rsidR="00AC5B38" w:rsidRPr="000540F1">
        <w:rPr>
          <w:rFonts w:cs="B Nazanin" w:hint="cs"/>
          <w:sz w:val="28"/>
          <w:szCs w:val="28"/>
          <w:rtl/>
        </w:rPr>
        <w:t>عرض شكاف و شعاع نور تنظيم شده و با پيچ شماره 5 مي توان كليماتور را بر پايه محكم كرد.</w:t>
      </w:r>
    </w:p>
    <w:p w:rsidR="00AC5B38" w:rsidRPr="000540F1" w:rsidRDefault="00AC5B38" w:rsidP="00793EC8">
      <w:pPr>
        <w:jc w:val="both"/>
        <w:rPr>
          <w:rFonts w:cs="B Nazanin"/>
          <w:b/>
          <w:bCs/>
          <w:sz w:val="28"/>
          <w:szCs w:val="28"/>
          <w:rtl/>
        </w:rPr>
      </w:pPr>
      <w:r w:rsidRPr="000540F1">
        <w:rPr>
          <w:rFonts w:cs="B Nazanin" w:hint="cs"/>
          <w:b/>
          <w:bCs/>
          <w:sz w:val="28"/>
          <w:szCs w:val="28"/>
          <w:rtl/>
        </w:rPr>
        <w:t>د: صفحه منشور</w:t>
      </w:r>
    </w:p>
    <w:p w:rsidR="0085272C" w:rsidRPr="000540F1" w:rsidRDefault="00AC5B38" w:rsidP="00793EC8">
      <w:pPr>
        <w:jc w:val="both"/>
        <w:rPr>
          <w:rFonts w:cs="B Nazanin"/>
          <w:sz w:val="28"/>
          <w:szCs w:val="28"/>
          <w:rtl/>
        </w:rPr>
      </w:pPr>
      <w:r w:rsidRPr="000540F1">
        <w:rPr>
          <w:rFonts w:cs="B Nazanin" w:hint="cs"/>
          <w:sz w:val="28"/>
          <w:szCs w:val="28"/>
          <w:rtl/>
        </w:rPr>
        <w:t xml:space="preserve">صفحه منشور بر روي پايه دستگاه بين كليماتور </w:t>
      </w:r>
      <w:r w:rsidR="00A63B55" w:rsidRPr="000540F1">
        <w:rPr>
          <w:rFonts w:cs="B Nazanin" w:hint="cs"/>
          <w:sz w:val="28"/>
          <w:szCs w:val="28"/>
          <w:rtl/>
        </w:rPr>
        <w:t>و تلسكوپ قرار ميگيرد. اين وسيله داراي</w:t>
      </w:r>
      <w:r w:rsidR="008D0F4A" w:rsidRPr="000540F1">
        <w:rPr>
          <w:rFonts w:cs="B Nazanin" w:hint="cs"/>
          <w:sz w:val="28"/>
          <w:szCs w:val="28"/>
          <w:rtl/>
        </w:rPr>
        <w:t xml:space="preserve"> چهار پيچ است كه بوسيله يكي از آ</w:t>
      </w:r>
      <w:r w:rsidR="00A63B55" w:rsidRPr="000540F1">
        <w:rPr>
          <w:rFonts w:cs="B Nazanin" w:hint="cs"/>
          <w:sz w:val="28"/>
          <w:szCs w:val="28"/>
          <w:rtl/>
        </w:rPr>
        <w:t>نها مي توان آن بر پايه محكم نمود و سه پيچ بعدي براي افقي</w:t>
      </w:r>
      <w:r w:rsidR="008D0F4A" w:rsidRPr="000540F1">
        <w:rPr>
          <w:rFonts w:cs="B Nazanin" w:hint="cs"/>
          <w:sz w:val="28"/>
          <w:szCs w:val="28"/>
          <w:rtl/>
        </w:rPr>
        <w:t xml:space="preserve"> قرار دادن صفحه منشور به كار مي روند. </w:t>
      </w:r>
    </w:p>
    <w:p w:rsidR="000C2FE3" w:rsidRPr="000540F1" w:rsidRDefault="000C2FE3" w:rsidP="00793EC8">
      <w:pPr>
        <w:jc w:val="both"/>
        <w:rPr>
          <w:rFonts w:cs="B Nazanin"/>
          <w:sz w:val="28"/>
          <w:szCs w:val="28"/>
          <w:rtl/>
        </w:rPr>
      </w:pPr>
    </w:p>
    <w:p w:rsidR="00821EC7" w:rsidRPr="000540F1" w:rsidRDefault="0085272C" w:rsidP="00793EC8">
      <w:pPr>
        <w:jc w:val="both"/>
        <w:rPr>
          <w:rFonts w:cs="B Nazanin"/>
          <w:sz w:val="28"/>
          <w:szCs w:val="28"/>
          <w:rtl/>
        </w:rPr>
      </w:pPr>
      <w:r w:rsidRPr="000540F1">
        <w:rPr>
          <w:rFonts w:cs="B Nazanin" w:hint="cs"/>
          <w:b/>
          <w:bCs/>
          <w:sz w:val="28"/>
          <w:szCs w:val="28"/>
          <w:rtl/>
        </w:rPr>
        <w:t>تئوري آزمايش:</w:t>
      </w:r>
    </w:p>
    <w:p w:rsidR="0085272C" w:rsidRPr="000540F1" w:rsidRDefault="0085272C" w:rsidP="00793EC8">
      <w:pPr>
        <w:jc w:val="both"/>
        <w:rPr>
          <w:rFonts w:cs="B Nazanin"/>
          <w:sz w:val="28"/>
          <w:szCs w:val="28"/>
          <w:rtl/>
        </w:rPr>
      </w:pPr>
      <w:r w:rsidRPr="000540F1">
        <w:rPr>
          <w:rFonts w:cs="B Nazanin" w:hint="cs"/>
          <w:sz w:val="28"/>
          <w:szCs w:val="28"/>
          <w:rtl/>
        </w:rPr>
        <w:t>وقتي پرتو نور بريك وجه منشور بتابد با شكست دروجه منشور از مسير اصلي خودش منحرف مي شود</w:t>
      </w:r>
      <w:r w:rsidR="006F4939" w:rsidRPr="000540F1">
        <w:rPr>
          <w:rFonts w:cs="B Nazanin" w:hint="cs"/>
          <w:sz w:val="28"/>
          <w:szCs w:val="28"/>
          <w:rtl/>
        </w:rPr>
        <w:t xml:space="preserve"> واز وجه ديگر منشور با با زاويه شكست ديگر خارج مي شود حال پرتو خارج شده در صورتي كمترين انحراف از مسير  اصلي اش دارد كه زاويه ورودي و خروجي منشور يكسان باشد به اين زاويه</w:t>
      </w:r>
      <w:r w:rsidR="000C2FE3" w:rsidRPr="000540F1">
        <w:rPr>
          <w:rFonts w:cs="B Nazanin" w:hint="cs"/>
          <w:sz w:val="28"/>
          <w:szCs w:val="28"/>
          <w:rtl/>
        </w:rPr>
        <w:t xml:space="preserve"> ورودي</w:t>
      </w:r>
      <w:r w:rsidR="006F4939" w:rsidRPr="000540F1">
        <w:rPr>
          <w:rFonts w:cs="B Nazanin" w:hint="cs"/>
          <w:sz w:val="28"/>
          <w:szCs w:val="28"/>
          <w:rtl/>
        </w:rPr>
        <w:t xml:space="preserve"> خاص زاويه مينيمم انحراف گفته مي شود. </w:t>
      </w:r>
    </w:p>
    <w:p w:rsidR="003B75D4" w:rsidRPr="000540F1" w:rsidRDefault="003B75D4" w:rsidP="00793EC8">
      <w:pPr>
        <w:jc w:val="both"/>
        <w:rPr>
          <w:rFonts w:cs="B Nazanin"/>
          <w:sz w:val="28"/>
          <w:szCs w:val="28"/>
          <w:rtl/>
        </w:rPr>
      </w:pPr>
      <w:r w:rsidRPr="000540F1">
        <w:rPr>
          <w:rFonts w:cs="B Nazanin" w:hint="cs"/>
          <w:sz w:val="28"/>
          <w:szCs w:val="28"/>
          <w:rtl/>
        </w:rPr>
        <w:t>توجه: ضريب شكست منشور براي هر طيف از فرمول زير بدست مي آوريم</w:t>
      </w:r>
    </w:p>
    <w:p w:rsidR="003B75D4" w:rsidRPr="000540F1" w:rsidRDefault="003B75D4" w:rsidP="00793EC8">
      <w:pPr>
        <w:jc w:val="right"/>
        <w:rPr>
          <w:rFonts w:cs="B Nazanin"/>
          <w:b/>
          <w:bCs/>
          <w:sz w:val="32"/>
          <w:szCs w:val="32"/>
          <w:rtl/>
        </w:rPr>
      </w:pPr>
      <w:r w:rsidRPr="000540F1">
        <w:rPr>
          <w:rFonts w:cs="B Nazanin"/>
          <w:b/>
          <w:bCs/>
          <w:sz w:val="32"/>
          <w:szCs w:val="32"/>
        </w:rPr>
        <w:t>n</w:t>
      </w:r>
      <w:proofErr w:type="gramStart"/>
      <w:r w:rsidRPr="000540F1">
        <w:rPr>
          <w:rFonts w:cs="B Nazanin"/>
          <w:b/>
          <w:bCs/>
          <w:sz w:val="32"/>
          <w:szCs w:val="32"/>
        </w:rPr>
        <w:t>=(</w:t>
      </w:r>
      <w:proofErr w:type="gramEnd"/>
      <w:r w:rsidRPr="000540F1">
        <w:rPr>
          <w:rFonts w:cs="B Nazanin"/>
          <w:b/>
          <w:bCs/>
          <w:sz w:val="32"/>
          <w:szCs w:val="32"/>
        </w:rPr>
        <w:t>sin(</w:t>
      </w:r>
      <w:proofErr w:type="spellStart"/>
      <w:r w:rsidRPr="000540F1">
        <w:rPr>
          <w:rFonts w:cs="B Nazanin"/>
          <w:b/>
          <w:bCs/>
          <w:sz w:val="32"/>
          <w:szCs w:val="32"/>
        </w:rPr>
        <w:t>A+ϒ</w:t>
      </w:r>
      <w:r w:rsidRPr="000540F1">
        <w:rPr>
          <w:rFonts w:cs="B Nazanin"/>
          <w:b/>
          <w:bCs/>
          <w:sz w:val="32"/>
          <w:szCs w:val="32"/>
          <w:vertAlign w:val="subscript"/>
        </w:rPr>
        <w:t>m</w:t>
      </w:r>
      <w:proofErr w:type="spellEnd"/>
      <w:r w:rsidRPr="000540F1">
        <w:rPr>
          <w:rFonts w:cs="B Nazanin"/>
          <w:b/>
          <w:bCs/>
          <w:sz w:val="32"/>
          <w:szCs w:val="32"/>
        </w:rPr>
        <w:t>)/2))/(</w:t>
      </w:r>
      <w:proofErr w:type="spellStart"/>
      <w:r w:rsidRPr="000540F1">
        <w:rPr>
          <w:rFonts w:cs="B Nazanin"/>
          <w:b/>
          <w:bCs/>
          <w:sz w:val="32"/>
          <w:szCs w:val="32"/>
        </w:rPr>
        <w:t>sinA</w:t>
      </w:r>
      <w:proofErr w:type="spellEnd"/>
      <w:r w:rsidR="00133CB4" w:rsidRPr="000540F1">
        <w:rPr>
          <w:rFonts w:cs="B Nazanin"/>
          <w:b/>
          <w:bCs/>
          <w:sz w:val="32"/>
          <w:szCs w:val="32"/>
        </w:rPr>
        <w:t>/2)</w:t>
      </w:r>
    </w:p>
    <w:p w:rsidR="000C2FE3" w:rsidRPr="000540F1" w:rsidRDefault="000C2FE3" w:rsidP="00793EC8">
      <w:pPr>
        <w:jc w:val="both"/>
        <w:rPr>
          <w:rFonts w:cs="B Nazanin"/>
          <w:sz w:val="28"/>
          <w:szCs w:val="28"/>
          <w:rtl/>
        </w:rPr>
      </w:pPr>
      <w:r w:rsidRPr="000540F1">
        <w:rPr>
          <w:rFonts w:cs="B Nazanin" w:hint="cs"/>
          <w:sz w:val="28"/>
          <w:szCs w:val="28"/>
          <w:rtl/>
        </w:rPr>
        <w:t>بحث پاشندگي به سرعت نور دزر محيط هاي مادي و تغيير آن نسبت به طول موج مربوطه است. تغيير سرعت نور نسبت به طول موج در هر محيط يكي از مشخصه هاي آن محيط است و براي بررسي چگونگي اين ، مي توان منحني تغييرات ضريب شكست محيط را نسبت به طول موج هاي مختلف رسم كرد.اين نمودار منحني پاشندگي نماميده مي شود. كوشي اولين كسي بود كه براي توجيه اين منحني ها رابطه زير را كه به معادله كوشي معروف است ارائه داد.</w:t>
      </w:r>
    </w:p>
    <w:p w:rsidR="000C2FE3" w:rsidRPr="000540F1" w:rsidRDefault="000C2FE3" w:rsidP="00793EC8">
      <w:pPr>
        <w:jc w:val="right"/>
        <w:rPr>
          <w:rFonts w:cs="B Nazanin"/>
          <w:b/>
          <w:bCs/>
          <w:sz w:val="32"/>
          <w:szCs w:val="32"/>
          <w:rtl/>
        </w:rPr>
      </w:pPr>
      <w:r w:rsidRPr="000540F1">
        <w:rPr>
          <w:rFonts w:cs="B Nazanin"/>
          <w:b/>
          <w:bCs/>
          <w:sz w:val="32"/>
          <w:szCs w:val="32"/>
        </w:rPr>
        <w:t>n=A</w:t>
      </w:r>
      <w:proofErr w:type="gramStart"/>
      <w:r w:rsidRPr="000540F1">
        <w:rPr>
          <w:rFonts w:cs="B Nazanin"/>
          <w:b/>
          <w:bCs/>
          <w:sz w:val="32"/>
          <w:szCs w:val="32"/>
        </w:rPr>
        <w:t>+(</w:t>
      </w:r>
      <w:proofErr w:type="gramEnd"/>
      <w:r w:rsidRPr="000540F1">
        <w:rPr>
          <w:rFonts w:cs="B Nazanin"/>
          <w:b/>
          <w:bCs/>
          <w:sz w:val="32"/>
          <w:szCs w:val="32"/>
        </w:rPr>
        <w:t>-B/λ</w:t>
      </w:r>
      <w:r w:rsidRPr="000540F1">
        <w:rPr>
          <w:rFonts w:cs="B Nazanin"/>
          <w:b/>
          <w:bCs/>
          <w:sz w:val="32"/>
          <w:szCs w:val="32"/>
          <w:vertAlign w:val="superscript"/>
        </w:rPr>
        <w:t>2</w:t>
      </w:r>
      <w:r w:rsidRPr="000540F1">
        <w:rPr>
          <w:rFonts w:cs="B Nazanin"/>
          <w:b/>
          <w:bCs/>
          <w:sz w:val="32"/>
          <w:szCs w:val="32"/>
        </w:rPr>
        <w:t>)+(-C/λ</w:t>
      </w:r>
      <w:r w:rsidRPr="000540F1">
        <w:rPr>
          <w:rFonts w:cs="B Nazanin"/>
          <w:b/>
          <w:bCs/>
          <w:sz w:val="32"/>
          <w:szCs w:val="32"/>
          <w:vertAlign w:val="superscript"/>
        </w:rPr>
        <w:t>4</w:t>
      </w:r>
      <w:r w:rsidRPr="000540F1">
        <w:rPr>
          <w:rFonts w:cs="B Nazanin"/>
          <w:b/>
          <w:bCs/>
          <w:sz w:val="32"/>
          <w:szCs w:val="32"/>
        </w:rPr>
        <w:t>)</w:t>
      </w:r>
    </w:p>
    <w:p w:rsidR="000C2FE3" w:rsidRPr="000540F1" w:rsidRDefault="000C2FE3" w:rsidP="00793EC8">
      <w:pPr>
        <w:jc w:val="both"/>
        <w:rPr>
          <w:rFonts w:cs="B Nazanin"/>
          <w:sz w:val="28"/>
          <w:szCs w:val="28"/>
          <w:rtl/>
        </w:rPr>
      </w:pPr>
      <w:r w:rsidRPr="000540F1">
        <w:rPr>
          <w:rFonts w:cs="B Nazanin" w:hint="cs"/>
          <w:sz w:val="28"/>
          <w:szCs w:val="28"/>
          <w:rtl/>
        </w:rPr>
        <w:t xml:space="preserve">در آن </w:t>
      </w:r>
      <w:r w:rsidRPr="000540F1">
        <w:rPr>
          <w:rFonts w:cs="B Nazanin"/>
          <w:sz w:val="28"/>
          <w:szCs w:val="28"/>
        </w:rPr>
        <w:t>n</w:t>
      </w:r>
      <w:r w:rsidRPr="000540F1">
        <w:rPr>
          <w:rFonts w:cs="B Nazanin" w:hint="cs"/>
          <w:sz w:val="28"/>
          <w:szCs w:val="28"/>
          <w:rtl/>
        </w:rPr>
        <w:t xml:space="preserve">ضريب شكست، </w:t>
      </w:r>
      <w:r w:rsidRPr="000540F1">
        <w:rPr>
          <w:rFonts w:ascii="Times New Roman" w:hAnsi="Times New Roman" w:cs="Times New Roman" w:hint="cs"/>
          <w:sz w:val="28"/>
          <w:szCs w:val="28"/>
          <w:rtl/>
        </w:rPr>
        <w:t>λ</w:t>
      </w:r>
      <w:r w:rsidRPr="000540F1">
        <w:rPr>
          <w:rFonts w:cs="B Nazanin" w:hint="cs"/>
          <w:sz w:val="28"/>
          <w:szCs w:val="28"/>
          <w:rtl/>
        </w:rPr>
        <w:t xml:space="preserve"> طول موج و </w:t>
      </w:r>
      <w:r w:rsidRPr="000540F1">
        <w:rPr>
          <w:rFonts w:cs="B Nazanin"/>
          <w:sz w:val="28"/>
          <w:szCs w:val="28"/>
        </w:rPr>
        <w:t>A</w:t>
      </w:r>
      <w:r w:rsidR="00B640EE" w:rsidRPr="000540F1">
        <w:rPr>
          <w:rFonts w:cs="B Nazanin" w:hint="cs"/>
          <w:sz w:val="28"/>
          <w:szCs w:val="28"/>
          <w:rtl/>
        </w:rPr>
        <w:t>،</w:t>
      </w:r>
      <w:r w:rsidR="00B640EE" w:rsidRPr="000540F1">
        <w:rPr>
          <w:rFonts w:cs="B Nazanin"/>
          <w:sz w:val="28"/>
          <w:szCs w:val="28"/>
        </w:rPr>
        <w:t>B</w:t>
      </w:r>
      <w:r w:rsidR="00B640EE" w:rsidRPr="000540F1">
        <w:rPr>
          <w:rFonts w:cs="B Nazanin" w:hint="cs"/>
          <w:sz w:val="28"/>
          <w:szCs w:val="28"/>
          <w:rtl/>
        </w:rPr>
        <w:t>و</w:t>
      </w:r>
      <w:r w:rsidR="00B640EE" w:rsidRPr="000540F1">
        <w:rPr>
          <w:rFonts w:cs="B Nazanin"/>
          <w:sz w:val="28"/>
          <w:szCs w:val="28"/>
        </w:rPr>
        <w:t>C</w:t>
      </w:r>
      <w:r w:rsidR="00B640EE" w:rsidRPr="000540F1">
        <w:rPr>
          <w:rFonts w:cs="B Nazanin" w:hint="cs"/>
          <w:sz w:val="28"/>
          <w:szCs w:val="28"/>
          <w:rtl/>
        </w:rPr>
        <w:t xml:space="preserve">ضرايب ثابت كوشي هستند. معمولا به علت كوچكي جمله آخر حذف مي شود. اگر نمودار </w:t>
      </w:r>
      <w:r w:rsidR="00B640EE" w:rsidRPr="000540F1">
        <w:rPr>
          <w:rFonts w:cs="B Nazanin"/>
          <w:sz w:val="28"/>
          <w:szCs w:val="28"/>
        </w:rPr>
        <w:t>n</w:t>
      </w:r>
      <w:r w:rsidR="00B640EE" w:rsidRPr="000540F1">
        <w:rPr>
          <w:rFonts w:cs="B Nazanin" w:hint="cs"/>
          <w:sz w:val="28"/>
          <w:szCs w:val="28"/>
          <w:rtl/>
        </w:rPr>
        <w:t xml:space="preserve">بر حسب </w:t>
      </w:r>
      <w:r w:rsidR="00B640EE" w:rsidRPr="000540F1">
        <w:rPr>
          <w:rFonts w:ascii="Calibri" w:hAnsi="Calibri" w:cs="B Nazanin" w:hint="cs"/>
          <w:sz w:val="28"/>
          <w:szCs w:val="28"/>
          <w:vertAlign w:val="superscript"/>
          <w:rtl/>
        </w:rPr>
        <w:t>2</w:t>
      </w:r>
      <w:r w:rsidR="00B640EE" w:rsidRPr="000540F1">
        <w:rPr>
          <w:rFonts w:ascii="Times New Roman" w:hAnsi="Times New Roman" w:cs="Times New Roman" w:hint="cs"/>
          <w:sz w:val="28"/>
          <w:szCs w:val="28"/>
          <w:rtl/>
        </w:rPr>
        <w:t>λ</w:t>
      </w:r>
      <w:r w:rsidR="00B640EE" w:rsidRPr="000540F1">
        <w:rPr>
          <w:rFonts w:cs="B Nazanin"/>
          <w:sz w:val="28"/>
          <w:szCs w:val="28"/>
        </w:rPr>
        <w:t>1/</w:t>
      </w:r>
      <w:r w:rsidR="00B640EE" w:rsidRPr="000540F1">
        <w:rPr>
          <w:rFonts w:cs="B Nazanin" w:hint="cs"/>
          <w:sz w:val="28"/>
          <w:szCs w:val="28"/>
          <w:rtl/>
        </w:rPr>
        <w:t xml:space="preserve"> رسم كنيم ضرايب كوشي بدست مي آيد.</w:t>
      </w:r>
    </w:p>
    <w:p w:rsidR="00B640EE" w:rsidRPr="000540F1" w:rsidRDefault="00B640EE" w:rsidP="00793EC8">
      <w:pPr>
        <w:jc w:val="both"/>
        <w:rPr>
          <w:rFonts w:cs="B Nazanin"/>
          <w:b/>
          <w:bCs/>
          <w:sz w:val="28"/>
          <w:szCs w:val="28"/>
          <w:rtl/>
        </w:rPr>
      </w:pPr>
      <w:r w:rsidRPr="000540F1">
        <w:rPr>
          <w:rFonts w:cs="B Nazanin" w:hint="cs"/>
          <w:b/>
          <w:bCs/>
          <w:sz w:val="28"/>
          <w:szCs w:val="28"/>
          <w:rtl/>
        </w:rPr>
        <w:t xml:space="preserve">روش </w:t>
      </w:r>
      <w:r w:rsidR="00793EC8" w:rsidRPr="000540F1">
        <w:rPr>
          <w:rFonts w:cs="B Nazanin" w:hint="cs"/>
          <w:b/>
          <w:bCs/>
          <w:sz w:val="28"/>
          <w:szCs w:val="28"/>
          <w:rtl/>
        </w:rPr>
        <w:t>آ</w:t>
      </w:r>
      <w:r w:rsidRPr="000540F1">
        <w:rPr>
          <w:rFonts w:cs="B Nazanin" w:hint="cs"/>
          <w:b/>
          <w:bCs/>
          <w:sz w:val="28"/>
          <w:szCs w:val="28"/>
          <w:rtl/>
        </w:rPr>
        <w:t>زمايش :</w:t>
      </w:r>
    </w:p>
    <w:p w:rsidR="00B640EE" w:rsidRPr="000540F1" w:rsidRDefault="00B640EE" w:rsidP="00793EC8">
      <w:pPr>
        <w:jc w:val="both"/>
        <w:rPr>
          <w:rFonts w:cs="B Nazanin"/>
          <w:sz w:val="28"/>
          <w:szCs w:val="28"/>
          <w:rtl/>
        </w:rPr>
      </w:pPr>
      <w:r w:rsidRPr="000540F1">
        <w:rPr>
          <w:rFonts w:cs="B Nazanin" w:hint="cs"/>
          <w:sz w:val="28"/>
          <w:szCs w:val="28"/>
          <w:rtl/>
        </w:rPr>
        <w:lastRenderedPageBreak/>
        <w:t>ابتدا نوار سفيد جيوه بصورت خط باريك مستقيم بدون آنكه ازمنشور رد شود، از طريق دوربين مي بينيم و زاويه مربوط به آنرا يادداشت مي كنيم. سپس منشور را روي صفحه نگهدارنده قرار مي دهيم و آنرا طوري تنظيم مي كنيم كه طيف هاي رنگي جيوه را از وجه ديگر منشور ببينيم. براي بدست اوردن ضريب شكست منشور طبق فرمول زير به زاويه راس منشور</w:t>
      </w:r>
      <w:r w:rsidRPr="000540F1">
        <w:rPr>
          <w:rFonts w:asciiTheme="majorBidi" w:hAnsiTheme="majorBidi" w:cs="B Nazanin"/>
          <w:sz w:val="28"/>
          <w:szCs w:val="28"/>
        </w:rPr>
        <w:t>A</w:t>
      </w:r>
      <w:r w:rsidRPr="000540F1">
        <w:rPr>
          <w:rFonts w:cs="B Nazanin" w:hint="cs"/>
          <w:sz w:val="28"/>
          <w:szCs w:val="28"/>
          <w:rtl/>
        </w:rPr>
        <w:t xml:space="preserve"> و زاوويه مينيمم انحراف </w:t>
      </w:r>
      <w:r w:rsidRPr="000540F1">
        <w:rPr>
          <w:rFonts w:cs="B Nazanin"/>
          <w:sz w:val="28"/>
          <w:szCs w:val="28"/>
          <w:vertAlign w:val="subscript"/>
        </w:rPr>
        <w:t>m</w:t>
      </w:r>
      <w:r w:rsidRPr="000540F1">
        <w:rPr>
          <w:rFonts w:ascii="Lucida Sans Unicode" w:hAnsi="Lucida Sans Unicode" w:cs="Lucida Sans Unicode" w:hint="cs"/>
          <w:sz w:val="28"/>
          <w:szCs w:val="28"/>
          <w:rtl/>
        </w:rPr>
        <w:t>ϒ</w:t>
      </w:r>
      <w:r w:rsidRPr="000540F1">
        <w:rPr>
          <w:rFonts w:ascii="Calibri" w:hAnsi="Calibri" w:cs="B Nazanin" w:hint="cs"/>
          <w:sz w:val="28"/>
          <w:szCs w:val="28"/>
          <w:rtl/>
        </w:rPr>
        <w:t xml:space="preserve"> نياز داريم.</w:t>
      </w:r>
      <w:r w:rsidRPr="000540F1">
        <w:rPr>
          <w:rFonts w:cs="B Nazanin" w:hint="cs"/>
          <w:sz w:val="28"/>
          <w:szCs w:val="28"/>
          <w:rtl/>
        </w:rPr>
        <w:t>صفحه نگهدارنده را مي چرخا نيم تا اينكه براي هر طيف مينيمم انحراف پيش آيد.</w:t>
      </w:r>
    </w:p>
    <w:p w:rsidR="00B640EE" w:rsidRPr="000540F1" w:rsidRDefault="00B640EE" w:rsidP="00793EC8">
      <w:pPr>
        <w:jc w:val="both"/>
        <w:rPr>
          <w:rFonts w:cs="B Nazanin"/>
          <w:sz w:val="28"/>
          <w:szCs w:val="28"/>
          <w:rtl/>
        </w:rPr>
      </w:pPr>
      <w:r w:rsidRPr="000540F1">
        <w:rPr>
          <w:rFonts w:cs="B Nazanin" w:hint="cs"/>
          <w:sz w:val="28"/>
          <w:szCs w:val="28"/>
          <w:rtl/>
        </w:rPr>
        <w:t xml:space="preserve">وقتي صفحه نگهدارنده منشور را مي چرخانيم يعني در واقع زاويه ورودي پرتو را تغيير مي دهيم همزمان با چرخاندن منشور از داخل دوربين ، همزمان از دوربين به طيف نگاه مي كنيم. اين طيف ها هنگام رفت در يك لحظه بر ميگردند. دوربين را در همان لحظه بر روي رنگهاي تنظيم كنيدو زاويه مربوطه را يادداشت نماييد اختلاف اين زاويه و زاويه مبدا </w:t>
      </w:r>
      <w:r w:rsidR="0069265B" w:rsidRPr="000540F1">
        <w:rPr>
          <w:rFonts w:cs="B Nazanin" w:hint="cs"/>
          <w:sz w:val="28"/>
          <w:szCs w:val="28"/>
          <w:rtl/>
        </w:rPr>
        <w:t>، زاويه مينيمم انحراف را به ما خواهد داد .</w:t>
      </w:r>
      <w:r w:rsidR="007F1283" w:rsidRPr="000540F1">
        <w:rPr>
          <w:rFonts w:cs="B Nazanin" w:hint="cs"/>
          <w:sz w:val="28"/>
          <w:szCs w:val="28"/>
          <w:rtl/>
        </w:rPr>
        <w:t xml:space="preserve"> با بوجه به فرمول (1) ضريب شكست را براي طيف هاي متفاوت بدست مي آوريم.</w:t>
      </w:r>
    </w:p>
    <w:p w:rsidR="007F1283" w:rsidRPr="000540F1" w:rsidRDefault="007F1283" w:rsidP="00793EC8">
      <w:pPr>
        <w:jc w:val="both"/>
        <w:rPr>
          <w:rFonts w:cs="B Nazanin"/>
          <w:sz w:val="28"/>
          <w:szCs w:val="28"/>
          <w:rtl/>
        </w:rPr>
      </w:pPr>
      <w:r w:rsidRPr="000540F1">
        <w:rPr>
          <w:rFonts w:asciiTheme="majorBidi" w:hAnsiTheme="majorBidi" w:cs="B Nazanin"/>
          <w:sz w:val="28"/>
          <w:szCs w:val="28"/>
        </w:rPr>
        <w:t>A</w:t>
      </w:r>
      <w:r w:rsidRPr="000540F1">
        <w:rPr>
          <w:rFonts w:cs="B Nazanin"/>
          <w:sz w:val="28"/>
          <w:szCs w:val="28"/>
        </w:rPr>
        <w:t>=60°</w:t>
      </w:r>
      <w:r w:rsidRPr="000540F1">
        <w:rPr>
          <w:rFonts w:cs="B Nazanin" w:hint="cs"/>
          <w:sz w:val="28"/>
          <w:szCs w:val="28"/>
          <w:rtl/>
        </w:rPr>
        <w:t>: زاويه راس منشور</w:t>
      </w:r>
    </w:p>
    <w:p w:rsidR="007F1283" w:rsidRPr="000540F1" w:rsidRDefault="007F1283" w:rsidP="00793EC8">
      <w:pPr>
        <w:jc w:val="both"/>
        <w:rPr>
          <w:rFonts w:cs="B Nazanin"/>
          <w:sz w:val="28"/>
          <w:szCs w:val="28"/>
          <w:rtl/>
        </w:rPr>
      </w:pPr>
      <w:proofErr w:type="gramStart"/>
      <w:r w:rsidRPr="000540F1">
        <w:rPr>
          <w:rFonts w:cs="B Nazanin"/>
          <w:sz w:val="28"/>
          <w:szCs w:val="28"/>
          <w:vertAlign w:val="subscript"/>
        </w:rPr>
        <w:t>m</w:t>
      </w:r>
      <w:r w:rsidRPr="000540F1">
        <w:rPr>
          <w:rFonts w:ascii="Lucida Sans Unicode" w:hAnsi="Lucida Sans Unicode" w:cs="Lucida Sans Unicode" w:hint="cs"/>
          <w:sz w:val="28"/>
          <w:szCs w:val="28"/>
          <w:rtl/>
        </w:rPr>
        <w:t>ϒ</w:t>
      </w:r>
      <w:r w:rsidRPr="000540F1">
        <w:rPr>
          <w:rFonts w:cs="B Nazanin" w:hint="cs"/>
          <w:sz w:val="28"/>
          <w:szCs w:val="28"/>
          <w:rtl/>
        </w:rPr>
        <w:t>:</w:t>
      </w:r>
      <w:proofErr w:type="gramEnd"/>
      <w:r w:rsidRPr="000540F1">
        <w:rPr>
          <w:rFonts w:cs="B Nazanin" w:hint="cs"/>
          <w:sz w:val="28"/>
          <w:szCs w:val="28"/>
          <w:rtl/>
        </w:rPr>
        <w:t>زاويه مينيمم انحراف</w:t>
      </w:r>
    </w:p>
    <w:p w:rsidR="00821EC7" w:rsidRPr="000540F1" w:rsidRDefault="00821EC7" w:rsidP="00793EC8">
      <w:pPr>
        <w:jc w:val="both"/>
        <w:rPr>
          <w:rFonts w:cs="B Nazanin"/>
          <w:sz w:val="28"/>
          <w:szCs w:val="28"/>
          <w:rtl/>
        </w:rPr>
      </w:pPr>
    </w:p>
    <w:p w:rsidR="00821EC7" w:rsidRPr="000540F1" w:rsidRDefault="00821EC7" w:rsidP="00793EC8">
      <w:pPr>
        <w:jc w:val="both"/>
        <w:rPr>
          <w:rFonts w:cs="B Nazanin"/>
          <w:sz w:val="28"/>
          <w:szCs w:val="28"/>
          <w:rtl/>
        </w:rPr>
      </w:pPr>
    </w:p>
    <w:p w:rsidR="00821EC7" w:rsidRPr="000540F1" w:rsidRDefault="00821EC7" w:rsidP="00793EC8">
      <w:pPr>
        <w:jc w:val="both"/>
        <w:rPr>
          <w:rFonts w:cs="B Nazanin"/>
          <w:sz w:val="28"/>
          <w:szCs w:val="28"/>
          <w:rtl/>
        </w:rPr>
      </w:pPr>
    </w:p>
    <w:p w:rsidR="00A81F39" w:rsidRPr="000540F1" w:rsidRDefault="007F1283" w:rsidP="00793EC8">
      <w:pPr>
        <w:jc w:val="both"/>
        <w:rPr>
          <w:rFonts w:cs="B Nazanin"/>
          <w:sz w:val="28"/>
          <w:szCs w:val="28"/>
          <w:rtl/>
        </w:rPr>
      </w:pPr>
      <w:r w:rsidRPr="000540F1">
        <w:rPr>
          <w:rFonts w:cs="B Nazanin" w:hint="cs"/>
          <w:sz w:val="28"/>
          <w:szCs w:val="28"/>
          <w:rtl/>
        </w:rPr>
        <w:t xml:space="preserve">با استفاده از منبع نور جيوهبراي رنگ هاي مختلف جدول زير را تكميل نموده و نمودار </w:t>
      </w:r>
      <w:r w:rsidRPr="000540F1">
        <w:rPr>
          <w:rFonts w:asciiTheme="majorBidi" w:hAnsiTheme="majorBidi" w:cs="B Nazanin"/>
          <w:sz w:val="28"/>
          <w:szCs w:val="28"/>
        </w:rPr>
        <w:t>n</w:t>
      </w:r>
      <w:r w:rsidRPr="000540F1">
        <w:rPr>
          <w:rFonts w:asciiTheme="majorBidi" w:hAnsiTheme="majorBidi" w:cs="B Nazanin"/>
          <w:sz w:val="28"/>
          <w:szCs w:val="28"/>
          <w:rtl/>
        </w:rPr>
        <w:t>برحسب</w:t>
      </w:r>
      <w:r w:rsidRPr="000540F1">
        <w:rPr>
          <w:rFonts w:ascii="Times New Roman" w:hAnsi="Times New Roman" w:cs="Times New Roman" w:hint="cs"/>
          <w:sz w:val="28"/>
          <w:szCs w:val="28"/>
          <w:rtl/>
        </w:rPr>
        <w:t>λ</w:t>
      </w:r>
      <w:r w:rsidRPr="000540F1">
        <w:rPr>
          <w:rFonts w:asciiTheme="majorBidi" w:hAnsiTheme="majorBidi" w:cs="B Nazanin"/>
          <w:sz w:val="28"/>
          <w:szCs w:val="28"/>
          <w:rtl/>
        </w:rPr>
        <w:t>(</w:t>
      </w:r>
      <w:r w:rsidRPr="000540F1">
        <w:rPr>
          <w:rFonts w:cs="B Nazanin" w:hint="cs"/>
          <w:sz w:val="28"/>
          <w:szCs w:val="28"/>
          <w:rtl/>
        </w:rPr>
        <w:t>منحني پاشندگي)براي منشور شيشه اي و نمودار</w:t>
      </w:r>
      <w:r w:rsidRPr="000540F1">
        <w:rPr>
          <w:rFonts w:cs="B Nazanin"/>
          <w:sz w:val="28"/>
          <w:szCs w:val="28"/>
        </w:rPr>
        <w:t xml:space="preserve"> n</w:t>
      </w:r>
      <w:r w:rsidRPr="000540F1">
        <w:rPr>
          <w:rFonts w:cs="B Nazanin" w:hint="cs"/>
          <w:sz w:val="28"/>
          <w:szCs w:val="28"/>
          <w:rtl/>
        </w:rPr>
        <w:t xml:space="preserve">بر حسب </w:t>
      </w:r>
      <w:r w:rsidRPr="000540F1">
        <w:rPr>
          <w:rFonts w:ascii="Calibri" w:hAnsi="Calibri" w:cs="B Nazanin" w:hint="cs"/>
          <w:sz w:val="28"/>
          <w:szCs w:val="28"/>
          <w:vertAlign w:val="superscript"/>
          <w:rtl/>
        </w:rPr>
        <w:t>2</w:t>
      </w:r>
      <w:r w:rsidRPr="000540F1">
        <w:rPr>
          <w:rFonts w:ascii="Times New Roman" w:hAnsi="Times New Roman" w:cs="Times New Roman" w:hint="cs"/>
          <w:sz w:val="28"/>
          <w:szCs w:val="28"/>
          <w:rtl/>
        </w:rPr>
        <w:t>λ</w:t>
      </w:r>
      <w:r w:rsidRPr="000540F1">
        <w:rPr>
          <w:rFonts w:cs="B Nazanin"/>
          <w:sz w:val="28"/>
          <w:szCs w:val="28"/>
        </w:rPr>
        <w:t>1/</w:t>
      </w:r>
      <w:r w:rsidRPr="000540F1">
        <w:rPr>
          <w:rFonts w:cs="B Nazanin" w:hint="cs"/>
          <w:sz w:val="28"/>
          <w:szCs w:val="28"/>
          <w:rtl/>
        </w:rPr>
        <w:t xml:space="preserve"> جهت تعيين ضرايب كوشي</w:t>
      </w:r>
      <w:r w:rsidR="00A81F39" w:rsidRPr="000540F1">
        <w:rPr>
          <w:rFonts w:cs="B Nazanin" w:hint="cs"/>
          <w:sz w:val="28"/>
          <w:szCs w:val="28"/>
          <w:rtl/>
        </w:rPr>
        <w:t xml:space="preserve"> براي منشور حاوي آب رسم كنيد.</w:t>
      </w:r>
    </w:p>
    <w:tbl>
      <w:tblPr>
        <w:tblStyle w:val="TableGrid"/>
        <w:bidiVisual/>
        <w:tblW w:w="0" w:type="auto"/>
        <w:tblLook w:val="04A0"/>
      </w:tblPr>
      <w:tblGrid>
        <w:gridCol w:w="2310"/>
        <w:gridCol w:w="2310"/>
        <w:gridCol w:w="2311"/>
        <w:gridCol w:w="2311"/>
      </w:tblGrid>
      <w:tr w:rsidR="00A81F39" w:rsidRPr="000540F1" w:rsidTr="00A81F39">
        <w:tc>
          <w:tcPr>
            <w:tcW w:w="2310" w:type="dxa"/>
          </w:tcPr>
          <w:p w:rsidR="00A81F39" w:rsidRPr="000540F1" w:rsidRDefault="00A81F39" w:rsidP="00793EC8">
            <w:pPr>
              <w:spacing w:line="276" w:lineRule="auto"/>
              <w:jc w:val="center"/>
              <w:rPr>
                <w:rFonts w:asciiTheme="majorBidi" w:hAnsiTheme="majorBidi" w:cs="B Nazanin"/>
                <w:sz w:val="28"/>
                <w:szCs w:val="28"/>
              </w:rPr>
            </w:pPr>
            <w:r w:rsidRPr="000540F1">
              <w:rPr>
                <w:rFonts w:asciiTheme="majorBidi" w:hAnsiTheme="majorBidi" w:cs="B Nazanin"/>
                <w:sz w:val="28"/>
                <w:szCs w:val="28"/>
              </w:rPr>
              <w:t>n</w:t>
            </w:r>
          </w:p>
        </w:tc>
        <w:tc>
          <w:tcPr>
            <w:tcW w:w="2310" w:type="dxa"/>
          </w:tcPr>
          <w:p w:rsidR="00A81F39" w:rsidRPr="000540F1" w:rsidRDefault="00A81F39" w:rsidP="00793EC8">
            <w:pPr>
              <w:spacing w:line="276" w:lineRule="auto"/>
              <w:jc w:val="center"/>
              <w:rPr>
                <w:rFonts w:cs="B Nazanin"/>
                <w:sz w:val="28"/>
                <w:szCs w:val="28"/>
                <w:vertAlign w:val="subscript"/>
              </w:rPr>
            </w:pPr>
            <w:r w:rsidRPr="000540F1">
              <w:rPr>
                <w:rFonts w:cs="B Nazanin"/>
                <w:sz w:val="28"/>
                <w:szCs w:val="28"/>
              </w:rPr>
              <w:t>d</w:t>
            </w:r>
            <w:r w:rsidRPr="000540F1">
              <w:rPr>
                <w:rFonts w:cs="B Nazanin"/>
                <w:sz w:val="28"/>
                <w:szCs w:val="28"/>
                <w:vertAlign w:val="subscript"/>
              </w:rPr>
              <w:t>m</w:t>
            </w:r>
          </w:p>
        </w:tc>
        <w:tc>
          <w:tcPr>
            <w:tcW w:w="2311" w:type="dxa"/>
          </w:tcPr>
          <w:p w:rsidR="00A81F39" w:rsidRPr="000540F1" w:rsidRDefault="00A81F39" w:rsidP="00793EC8">
            <w:pPr>
              <w:spacing w:line="276" w:lineRule="auto"/>
              <w:jc w:val="center"/>
              <w:rPr>
                <w:rFonts w:cs="B Nazanin"/>
                <w:sz w:val="28"/>
                <w:szCs w:val="28"/>
              </w:rPr>
            </w:pPr>
            <w:r w:rsidRPr="000540F1">
              <w:rPr>
                <w:rFonts w:cs="B Nazanin" w:hint="cs"/>
                <w:sz w:val="28"/>
                <w:szCs w:val="28"/>
                <w:rtl/>
              </w:rPr>
              <w:t xml:space="preserve">طول موج </w:t>
            </w:r>
            <w:r w:rsidRPr="000540F1">
              <w:rPr>
                <w:rFonts w:ascii="Times New Roman" w:hAnsi="Times New Roman" w:cs="Times New Roman" w:hint="cs"/>
                <w:sz w:val="28"/>
                <w:szCs w:val="28"/>
                <w:rtl/>
              </w:rPr>
              <w:t>λ</w:t>
            </w:r>
            <w:r w:rsidR="00BF33BD" w:rsidRPr="000540F1">
              <w:rPr>
                <w:rFonts w:cs="B Nazanin"/>
                <w:sz w:val="28"/>
                <w:szCs w:val="28"/>
              </w:rPr>
              <w:t>(</w:t>
            </w:r>
            <w:r w:rsidR="00BF33BD" w:rsidRPr="000540F1">
              <w:rPr>
                <w:rFonts w:asciiTheme="majorBidi" w:hAnsiTheme="majorBidi" w:cs="B Nazanin"/>
                <w:sz w:val="28"/>
                <w:szCs w:val="28"/>
              </w:rPr>
              <w:t>A</w:t>
            </w:r>
            <w:r w:rsidR="00BF33BD" w:rsidRPr="000540F1">
              <w:rPr>
                <w:rFonts w:cs="B Nazanin"/>
                <w:sz w:val="28"/>
                <w:szCs w:val="28"/>
              </w:rPr>
              <w:t>°)</w:t>
            </w:r>
          </w:p>
        </w:tc>
        <w:tc>
          <w:tcPr>
            <w:tcW w:w="2311" w:type="dxa"/>
          </w:tcPr>
          <w:p w:rsidR="00A81F39" w:rsidRPr="000540F1" w:rsidRDefault="00A81F39" w:rsidP="00793EC8">
            <w:pPr>
              <w:spacing w:line="276" w:lineRule="auto"/>
              <w:jc w:val="center"/>
              <w:rPr>
                <w:rFonts w:cs="B Nazanin"/>
                <w:sz w:val="28"/>
                <w:szCs w:val="28"/>
                <w:rtl/>
              </w:rPr>
            </w:pPr>
            <w:r w:rsidRPr="000540F1">
              <w:rPr>
                <w:rFonts w:cs="B Nazanin" w:hint="cs"/>
                <w:sz w:val="28"/>
                <w:szCs w:val="28"/>
                <w:rtl/>
              </w:rPr>
              <w:t>خط طيفي</w:t>
            </w:r>
          </w:p>
        </w:tc>
      </w:tr>
      <w:tr w:rsidR="00A81F39" w:rsidRPr="000540F1" w:rsidTr="00A81F39">
        <w:tc>
          <w:tcPr>
            <w:tcW w:w="2310" w:type="dxa"/>
          </w:tcPr>
          <w:p w:rsidR="00A81F39" w:rsidRPr="000540F1" w:rsidRDefault="00A81F39" w:rsidP="00793EC8">
            <w:pPr>
              <w:spacing w:line="276" w:lineRule="auto"/>
              <w:jc w:val="both"/>
              <w:rPr>
                <w:rFonts w:cs="B Nazanin"/>
                <w:sz w:val="28"/>
                <w:szCs w:val="28"/>
                <w:rtl/>
              </w:rPr>
            </w:pPr>
          </w:p>
        </w:tc>
        <w:tc>
          <w:tcPr>
            <w:tcW w:w="2310" w:type="dxa"/>
          </w:tcPr>
          <w:p w:rsidR="00A81F39" w:rsidRPr="000540F1" w:rsidRDefault="00A81F39" w:rsidP="00793EC8">
            <w:pPr>
              <w:spacing w:line="276" w:lineRule="auto"/>
              <w:jc w:val="both"/>
              <w:rPr>
                <w:rFonts w:cs="B Nazanin"/>
                <w:sz w:val="28"/>
                <w:szCs w:val="28"/>
                <w:rtl/>
              </w:rPr>
            </w:pPr>
          </w:p>
        </w:tc>
        <w:tc>
          <w:tcPr>
            <w:tcW w:w="2311" w:type="dxa"/>
          </w:tcPr>
          <w:p w:rsidR="00BF33BD" w:rsidRPr="000540F1" w:rsidRDefault="00BF33BD" w:rsidP="00793EC8">
            <w:pPr>
              <w:spacing w:line="276" w:lineRule="auto"/>
              <w:jc w:val="both"/>
              <w:rPr>
                <w:rFonts w:cs="B Nazanin"/>
                <w:sz w:val="28"/>
                <w:szCs w:val="28"/>
              </w:rPr>
            </w:pPr>
            <w:r w:rsidRPr="000540F1">
              <w:rPr>
                <w:rFonts w:cs="B Nazanin" w:hint="cs"/>
                <w:sz w:val="28"/>
                <w:szCs w:val="28"/>
                <w:rtl/>
              </w:rPr>
              <w:t>5780</w:t>
            </w:r>
          </w:p>
        </w:tc>
        <w:tc>
          <w:tcPr>
            <w:tcW w:w="2311" w:type="dxa"/>
          </w:tcPr>
          <w:p w:rsidR="00A81F39" w:rsidRPr="000540F1" w:rsidRDefault="00A81F39" w:rsidP="00793EC8">
            <w:pPr>
              <w:spacing w:line="276" w:lineRule="auto"/>
              <w:jc w:val="both"/>
              <w:rPr>
                <w:rFonts w:cs="B Nazanin"/>
                <w:sz w:val="28"/>
                <w:szCs w:val="28"/>
                <w:rtl/>
              </w:rPr>
            </w:pPr>
            <w:r w:rsidRPr="000540F1">
              <w:rPr>
                <w:rFonts w:cs="B Nazanin" w:hint="cs"/>
                <w:sz w:val="28"/>
                <w:szCs w:val="28"/>
                <w:rtl/>
              </w:rPr>
              <w:t>زرد</w:t>
            </w:r>
          </w:p>
        </w:tc>
      </w:tr>
      <w:tr w:rsidR="00A81F39" w:rsidRPr="000540F1" w:rsidTr="00A81F39">
        <w:tc>
          <w:tcPr>
            <w:tcW w:w="2310" w:type="dxa"/>
          </w:tcPr>
          <w:p w:rsidR="00A81F39" w:rsidRPr="000540F1" w:rsidRDefault="00A81F39" w:rsidP="00793EC8">
            <w:pPr>
              <w:spacing w:line="276" w:lineRule="auto"/>
              <w:jc w:val="both"/>
              <w:rPr>
                <w:rFonts w:cs="B Nazanin"/>
                <w:sz w:val="28"/>
                <w:szCs w:val="28"/>
                <w:rtl/>
              </w:rPr>
            </w:pPr>
          </w:p>
        </w:tc>
        <w:tc>
          <w:tcPr>
            <w:tcW w:w="2310" w:type="dxa"/>
          </w:tcPr>
          <w:p w:rsidR="00A81F39" w:rsidRPr="000540F1" w:rsidRDefault="00A81F39" w:rsidP="00793EC8">
            <w:pPr>
              <w:spacing w:line="276" w:lineRule="auto"/>
              <w:jc w:val="both"/>
              <w:rPr>
                <w:rFonts w:cs="B Nazanin"/>
                <w:sz w:val="28"/>
                <w:szCs w:val="28"/>
                <w:rtl/>
              </w:rPr>
            </w:pPr>
          </w:p>
        </w:tc>
        <w:tc>
          <w:tcPr>
            <w:tcW w:w="2311" w:type="dxa"/>
          </w:tcPr>
          <w:p w:rsidR="00A81F39" w:rsidRPr="000540F1" w:rsidRDefault="00BF33BD" w:rsidP="00793EC8">
            <w:pPr>
              <w:spacing w:line="276" w:lineRule="auto"/>
              <w:jc w:val="both"/>
              <w:rPr>
                <w:rFonts w:cs="B Nazanin"/>
                <w:sz w:val="28"/>
                <w:szCs w:val="28"/>
                <w:rtl/>
              </w:rPr>
            </w:pPr>
            <w:r w:rsidRPr="000540F1">
              <w:rPr>
                <w:rFonts w:cs="B Nazanin" w:hint="cs"/>
                <w:sz w:val="28"/>
                <w:szCs w:val="28"/>
                <w:rtl/>
              </w:rPr>
              <w:t>5641</w:t>
            </w:r>
          </w:p>
        </w:tc>
        <w:tc>
          <w:tcPr>
            <w:tcW w:w="2311" w:type="dxa"/>
          </w:tcPr>
          <w:p w:rsidR="00A81F39" w:rsidRPr="000540F1" w:rsidRDefault="00A81F39" w:rsidP="00793EC8">
            <w:pPr>
              <w:spacing w:line="276" w:lineRule="auto"/>
              <w:jc w:val="both"/>
              <w:rPr>
                <w:rFonts w:cs="B Nazanin"/>
                <w:sz w:val="28"/>
                <w:szCs w:val="28"/>
                <w:rtl/>
              </w:rPr>
            </w:pPr>
            <w:r w:rsidRPr="000540F1">
              <w:rPr>
                <w:rFonts w:cs="B Nazanin" w:hint="cs"/>
                <w:sz w:val="28"/>
                <w:szCs w:val="28"/>
                <w:rtl/>
              </w:rPr>
              <w:t>سبز</w:t>
            </w:r>
          </w:p>
        </w:tc>
      </w:tr>
      <w:tr w:rsidR="00A81F39" w:rsidRPr="000540F1" w:rsidTr="00A81F39">
        <w:tc>
          <w:tcPr>
            <w:tcW w:w="2310" w:type="dxa"/>
          </w:tcPr>
          <w:p w:rsidR="00A81F39" w:rsidRPr="000540F1" w:rsidRDefault="00A81F39" w:rsidP="00793EC8">
            <w:pPr>
              <w:spacing w:line="276" w:lineRule="auto"/>
              <w:jc w:val="both"/>
              <w:rPr>
                <w:rFonts w:cs="B Nazanin"/>
                <w:sz w:val="28"/>
                <w:szCs w:val="28"/>
                <w:rtl/>
              </w:rPr>
            </w:pPr>
          </w:p>
        </w:tc>
        <w:tc>
          <w:tcPr>
            <w:tcW w:w="2310" w:type="dxa"/>
          </w:tcPr>
          <w:p w:rsidR="00A81F39" w:rsidRPr="000540F1" w:rsidRDefault="00A81F39" w:rsidP="00793EC8">
            <w:pPr>
              <w:spacing w:line="276" w:lineRule="auto"/>
              <w:jc w:val="both"/>
              <w:rPr>
                <w:rFonts w:cs="B Nazanin"/>
                <w:sz w:val="28"/>
                <w:szCs w:val="28"/>
                <w:rtl/>
              </w:rPr>
            </w:pPr>
          </w:p>
        </w:tc>
        <w:tc>
          <w:tcPr>
            <w:tcW w:w="2311" w:type="dxa"/>
          </w:tcPr>
          <w:p w:rsidR="00A81F39" w:rsidRPr="000540F1" w:rsidRDefault="00BF33BD" w:rsidP="00793EC8">
            <w:pPr>
              <w:spacing w:line="276" w:lineRule="auto"/>
              <w:jc w:val="both"/>
              <w:rPr>
                <w:rFonts w:cs="B Nazanin"/>
                <w:sz w:val="28"/>
                <w:szCs w:val="28"/>
                <w:rtl/>
              </w:rPr>
            </w:pPr>
            <w:r w:rsidRPr="000540F1">
              <w:rPr>
                <w:rFonts w:cs="B Nazanin" w:hint="cs"/>
                <w:sz w:val="28"/>
                <w:szCs w:val="28"/>
                <w:rtl/>
              </w:rPr>
              <w:t>4970</w:t>
            </w:r>
          </w:p>
        </w:tc>
        <w:tc>
          <w:tcPr>
            <w:tcW w:w="2311" w:type="dxa"/>
          </w:tcPr>
          <w:p w:rsidR="00A81F39" w:rsidRPr="000540F1" w:rsidRDefault="00A81F39" w:rsidP="00793EC8">
            <w:pPr>
              <w:spacing w:line="276" w:lineRule="auto"/>
              <w:jc w:val="both"/>
              <w:rPr>
                <w:rFonts w:cs="B Nazanin"/>
                <w:sz w:val="28"/>
                <w:szCs w:val="28"/>
                <w:rtl/>
              </w:rPr>
            </w:pPr>
            <w:r w:rsidRPr="000540F1">
              <w:rPr>
                <w:rFonts w:cs="B Nazanin" w:hint="cs"/>
                <w:sz w:val="28"/>
                <w:szCs w:val="28"/>
                <w:rtl/>
              </w:rPr>
              <w:t>آبي1</w:t>
            </w:r>
          </w:p>
        </w:tc>
      </w:tr>
      <w:tr w:rsidR="00A81F39" w:rsidRPr="000540F1" w:rsidTr="00A81F39">
        <w:tc>
          <w:tcPr>
            <w:tcW w:w="2310" w:type="dxa"/>
          </w:tcPr>
          <w:p w:rsidR="00A81F39" w:rsidRPr="000540F1" w:rsidRDefault="00A81F39" w:rsidP="00793EC8">
            <w:pPr>
              <w:spacing w:line="276" w:lineRule="auto"/>
              <w:jc w:val="both"/>
              <w:rPr>
                <w:rFonts w:cs="B Nazanin"/>
                <w:sz w:val="28"/>
                <w:szCs w:val="28"/>
                <w:rtl/>
              </w:rPr>
            </w:pPr>
          </w:p>
        </w:tc>
        <w:tc>
          <w:tcPr>
            <w:tcW w:w="2310" w:type="dxa"/>
          </w:tcPr>
          <w:p w:rsidR="00A81F39" w:rsidRPr="000540F1" w:rsidRDefault="00A81F39" w:rsidP="00793EC8">
            <w:pPr>
              <w:spacing w:line="276" w:lineRule="auto"/>
              <w:jc w:val="both"/>
              <w:rPr>
                <w:rFonts w:cs="B Nazanin"/>
                <w:sz w:val="28"/>
                <w:szCs w:val="28"/>
                <w:rtl/>
              </w:rPr>
            </w:pPr>
          </w:p>
        </w:tc>
        <w:tc>
          <w:tcPr>
            <w:tcW w:w="2311" w:type="dxa"/>
          </w:tcPr>
          <w:p w:rsidR="00A81F39" w:rsidRPr="000540F1" w:rsidRDefault="00BF33BD" w:rsidP="00793EC8">
            <w:pPr>
              <w:spacing w:line="276" w:lineRule="auto"/>
              <w:jc w:val="both"/>
              <w:rPr>
                <w:rFonts w:cs="B Nazanin"/>
                <w:sz w:val="28"/>
                <w:szCs w:val="28"/>
                <w:rtl/>
              </w:rPr>
            </w:pPr>
            <w:r w:rsidRPr="000540F1">
              <w:rPr>
                <w:rFonts w:cs="B Nazanin" w:hint="cs"/>
                <w:sz w:val="28"/>
                <w:szCs w:val="28"/>
                <w:rtl/>
              </w:rPr>
              <w:t>4915</w:t>
            </w:r>
          </w:p>
        </w:tc>
        <w:tc>
          <w:tcPr>
            <w:tcW w:w="2311" w:type="dxa"/>
          </w:tcPr>
          <w:p w:rsidR="00A81F39" w:rsidRPr="000540F1" w:rsidRDefault="00A81F39" w:rsidP="00793EC8">
            <w:pPr>
              <w:spacing w:line="276" w:lineRule="auto"/>
              <w:jc w:val="both"/>
              <w:rPr>
                <w:rFonts w:cs="B Nazanin"/>
                <w:sz w:val="28"/>
                <w:szCs w:val="28"/>
                <w:rtl/>
              </w:rPr>
            </w:pPr>
            <w:r w:rsidRPr="000540F1">
              <w:rPr>
                <w:rFonts w:cs="B Nazanin" w:hint="cs"/>
                <w:sz w:val="28"/>
                <w:szCs w:val="28"/>
                <w:rtl/>
              </w:rPr>
              <w:t>آبي2(فيروزه اي)</w:t>
            </w:r>
          </w:p>
        </w:tc>
      </w:tr>
      <w:tr w:rsidR="00A81F39" w:rsidRPr="000540F1" w:rsidTr="00A81F39">
        <w:tc>
          <w:tcPr>
            <w:tcW w:w="2310" w:type="dxa"/>
          </w:tcPr>
          <w:p w:rsidR="00A81F39" w:rsidRPr="000540F1" w:rsidRDefault="00A81F39" w:rsidP="00793EC8">
            <w:pPr>
              <w:spacing w:line="276" w:lineRule="auto"/>
              <w:jc w:val="both"/>
              <w:rPr>
                <w:rFonts w:cs="B Nazanin"/>
                <w:sz w:val="28"/>
                <w:szCs w:val="28"/>
                <w:rtl/>
              </w:rPr>
            </w:pPr>
          </w:p>
        </w:tc>
        <w:tc>
          <w:tcPr>
            <w:tcW w:w="2310" w:type="dxa"/>
          </w:tcPr>
          <w:p w:rsidR="00A81F39" w:rsidRPr="000540F1" w:rsidRDefault="00A81F39" w:rsidP="00793EC8">
            <w:pPr>
              <w:spacing w:line="276" w:lineRule="auto"/>
              <w:jc w:val="both"/>
              <w:rPr>
                <w:rFonts w:cs="B Nazanin"/>
                <w:sz w:val="28"/>
                <w:szCs w:val="28"/>
                <w:rtl/>
              </w:rPr>
            </w:pPr>
          </w:p>
        </w:tc>
        <w:tc>
          <w:tcPr>
            <w:tcW w:w="2311" w:type="dxa"/>
          </w:tcPr>
          <w:p w:rsidR="00A81F39" w:rsidRPr="000540F1" w:rsidRDefault="00BF33BD" w:rsidP="00793EC8">
            <w:pPr>
              <w:spacing w:line="276" w:lineRule="auto"/>
              <w:jc w:val="both"/>
              <w:rPr>
                <w:rFonts w:cs="B Nazanin"/>
                <w:sz w:val="28"/>
                <w:szCs w:val="28"/>
                <w:rtl/>
              </w:rPr>
            </w:pPr>
            <w:r w:rsidRPr="000540F1">
              <w:rPr>
                <w:rFonts w:cs="B Nazanin" w:hint="cs"/>
                <w:sz w:val="28"/>
                <w:szCs w:val="28"/>
                <w:rtl/>
              </w:rPr>
              <w:t>4358</w:t>
            </w:r>
          </w:p>
        </w:tc>
        <w:tc>
          <w:tcPr>
            <w:tcW w:w="2311" w:type="dxa"/>
          </w:tcPr>
          <w:p w:rsidR="00A81F39" w:rsidRPr="000540F1" w:rsidRDefault="00A81F39" w:rsidP="00793EC8">
            <w:pPr>
              <w:spacing w:line="276" w:lineRule="auto"/>
              <w:jc w:val="both"/>
              <w:rPr>
                <w:rFonts w:cs="B Nazanin"/>
                <w:sz w:val="28"/>
                <w:szCs w:val="28"/>
                <w:rtl/>
              </w:rPr>
            </w:pPr>
            <w:r w:rsidRPr="000540F1">
              <w:rPr>
                <w:rFonts w:cs="B Nazanin" w:hint="cs"/>
                <w:sz w:val="28"/>
                <w:szCs w:val="28"/>
                <w:rtl/>
              </w:rPr>
              <w:t>آبي پررنگ</w:t>
            </w:r>
          </w:p>
        </w:tc>
      </w:tr>
      <w:tr w:rsidR="00A81F39" w:rsidRPr="000540F1" w:rsidTr="00A81F39">
        <w:tc>
          <w:tcPr>
            <w:tcW w:w="2310" w:type="dxa"/>
          </w:tcPr>
          <w:p w:rsidR="00A81F39" w:rsidRPr="000540F1" w:rsidRDefault="00A81F39" w:rsidP="00793EC8">
            <w:pPr>
              <w:spacing w:line="276" w:lineRule="auto"/>
              <w:jc w:val="both"/>
              <w:rPr>
                <w:rFonts w:cs="B Nazanin"/>
                <w:sz w:val="28"/>
                <w:szCs w:val="28"/>
                <w:rtl/>
              </w:rPr>
            </w:pPr>
          </w:p>
        </w:tc>
        <w:tc>
          <w:tcPr>
            <w:tcW w:w="2310" w:type="dxa"/>
          </w:tcPr>
          <w:p w:rsidR="00A81F39" w:rsidRPr="000540F1" w:rsidRDefault="00A81F39" w:rsidP="00793EC8">
            <w:pPr>
              <w:spacing w:line="276" w:lineRule="auto"/>
              <w:jc w:val="both"/>
              <w:rPr>
                <w:rFonts w:cs="B Nazanin"/>
                <w:sz w:val="28"/>
                <w:szCs w:val="28"/>
                <w:rtl/>
              </w:rPr>
            </w:pPr>
          </w:p>
        </w:tc>
        <w:tc>
          <w:tcPr>
            <w:tcW w:w="2311" w:type="dxa"/>
          </w:tcPr>
          <w:p w:rsidR="00A81F39" w:rsidRPr="000540F1" w:rsidRDefault="00BF33BD" w:rsidP="00793EC8">
            <w:pPr>
              <w:spacing w:line="276" w:lineRule="auto"/>
              <w:jc w:val="both"/>
              <w:rPr>
                <w:rFonts w:cs="B Nazanin"/>
                <w:sz w:val="28"/>
                <w:szCs w:val="28"/>
                <w:rtl/>
              </w:rPr>
            </w:pPr>
            <w:r w:rsidRPr="000540F1">
              <w:rPr>
                <w:rFonts w:cs="B Nazanin" w:hint="cs"/>
                <w:sz w:val="28"/>
                <w:szCs w:val="28"/>
                <w:rtl/>
              </w:rPr>
              <w:t>4070</w:t>
            </w:r>
          </w:p>
        </w:tc>
        <w:tc>
          <w:tcPr>
            <w:tcW w:w="2311" w:type="dxa"/>
          </w:tcPr>
          <w:p w:rsidR="00A81F39" w:rsidRPr="000540F1" w:rsidRDefault="00A81F39" w:rsidP="00793EC8">
            <w:pPr>
              <w:spacing w:line="276" w:lineRule="auto"/>
              <w:jc w:val="both"/>
              <w:rPr>
                <w:rFonts w:cs="B Nazanin"/>
                <w:sz w:val="28"/>
                <w:szCs w:val="28"/>
                <w:rtl/>
              </w:rPr>
            </w:pPr>
            <w:r w:rsidRPr="000540F1">
              <w:rPr>
                <w:rFonts w:cs="B Nazanin" w:hint="cs"/>
                <w:sz w:val="28"/>
                <w:szCs w:val="28"/>
                <w:rtl/>
              </w:rPr>
              <w:t>بنفش</w:t>
            </w:r>
          </w:p>
        </w:tc>
      </w:tr>
    </w:tbl>
    <w:p w:rsidR="007F1283" w:rsidRPr="000540F1" w:rsidRDefault="007F1283" w:rsidP="00793EC8">
      <w:pPr>
        <w:jc w:val="both"/>
        <w:rPr>
          <w:rFonts w:cs="B Nazanin"/>
          <w:sz w:val="28"/>
          <w:szCs w:val="28"/>
          <w:rtl/>
        </w:rPr>
      </w:pPr>
    </w:p>
    <w:p w:rsidR="007F1283" w:rsidRPr="000540F1" w:rsidRDefault="007F1283" w:rsidP="00793EC8">
      <w:pPr>
        <w:jc w:val="both"/>
        <w:rPr>
          <w:rFonts w:cs="B Nazanin"/>
          <w:sz w:val="28"/>
          <w:szCs w:val="28"/>
          <w:rtl/>
        </w:rPr>
      </w:pPr>
    </w:p>
    <w:p w:rsidR="00B640EE" w:rsidRPr="000540F1" w:rsidRDefault="00B640EE" w:rsidP="00793EC8">
      <w:pPr>
        <w:jc w:val="both"/>
        <w:rPr>
          <w:rFonts w:cs="B Nazanin"/>
          <w:sz w:val="28"/>
          <w:szCs w:val="28"/>
        </w:rPr>
      </w:pPr>
    </w:p>
    <w:sectPr w:rsidR="00B640EE" w:rsidRPr="000540F1" w:rsidSect="006D1CE2">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47655"/>
    <w:rsid w:val="000540F1"/>
    <w:rsid w:val="000C2FE3"/>
    <w:rsid w:val="00133CB4"/>
    <w:rsid w:val="00263184"/>
    <w:rsid w:val="00281DF7"/>
    <w:rsid w:val="0036165E"/>
    <w:rsid w:val="003B75D4"/>
    <w:rsid w:val="00471BEA"/>
    <w:rsid w:val="00547655"/>
    <w:rsid w:val="005D4471"/>
    <w:rsid w:val="005E0B71"/>
    <w:rsid w:val="0069265B"/>
    <w:rsid w:val="006B50B4"/>
    <w:rsid w:val="006D1CE2"/>
    <w:rsid w:val="006F4939"/>
    <w:rsid w:val="00760608"/>
    <w:rsid w:val="00793EC8"/>
    <w:rsid w:val="007F1283"/>
    <w:rsid w:val="00821EC7"/>
    <w:rsid w:val="00843D83"/>
    <w:rsid w:val="0085272C"/>
    <w:rsid w:val="008D0F4A"/>
    <w:rsid w:val="008E1853"/>
    <w:rsid w:val="00916937"/>
    <w:rsid w:val="009243FA"/>
    <w:rsid w:val="00A63B55"/>
    <w:rsid w:val="00A81F39"/>
    <w:rsid w:val="00AC5B38"/>
    <w:rsid w:val="00B341EB"/>
    <w:rsid w:val="00B640EE"/>
    <w:rsid w:val="00BF33BD"/>
    <w:rsid w:val="00DA6249"/>
    <w:rsid w:val="00FB5AF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24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1F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1F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3983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razavian</dc:creator>
  <cp:lastModifiedBy>hh</cp:lastModifiedBy>
  <cp:revision>2</cp:revision>
  <dcterms:created xsi:type="dcterms:W3CDTF">2020-06-27T09:00:00Z</dcterms:created>
  <dcterms:modified xsi:type="dcterms:W3CDTF">2020-06-27T09:00:00Z</dcterms:modified>
</cp:coreProperties>
</file>